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2C" w:rsidRPr="00D969D8" w:rsidRDefault="00FF672C" w:rsidP="00433D6E">
      <w:pPr>
        <w:pStyle w:val="Title"/>
        <w:rPr>
          <w:rFonts w:ascii="Arial" w:hAnsi="Arial" w:cs="Arial"/>
          <w:sz w:val="28"/>
          <w:szCs w:val="28"/>
        </w:rPr>
      </w:pPr>
      <w:r w:rsidRPr="00D969D8">
        <w:rPr>
          <w:rFonts w:ascii="Arial" w:hAnsi="Arial" w:cs="Arial"/>
          <w:sz w:val="28"/>
          <w:szCs w:val="28"/>
        </w:rPr>
        <w:t>Constitution for an unincorporated association</w:t>
      </w:r>
    </w:p>
    <w:p w:rsidR="00433D6E" w:rsidRPr="00D969D8" w:rsidRDefault="00433D6E" w:rsidP="00433D6E">
      <w:pPr>
        <w:jc w:val="center"/>
        <w:rPr>
          <w:rFonts w:cs="Arial"/>
          <w:sz w:val="22"/>
          <w:szCs w:val="22"/>
        </w:rPr>
      </w:pPr>
    </w:p>
    <w:tbl>
      <w:tblPr>
        <w:tblW w:w="0" w:type="auto"/>
        <w:tblInd w:w="-490" w:type="dxa"/>
        <w:tblBorders>
          <w:top w:val="single" w:sz="6" w:space="0" w:color="auto"/>
          <w:bottom w:val="single" w:sz="6" w:space="0" w:color="auto"/>
        </w:tblBorders>
        <w:tblLayout w:type="fixed"/>
        <w:tblLook w:val="0000"/>
      </w:tblPr>
      <w:tblGrid>
        <w:gridCol w:w="9842"/>
      </w:tblGrid>
      <w:tr w:rsidR="00433D6E" w:rsidRPr="00D969D8">
        <w:trPr>
          <w:trHeight w:val="76"/>
        </w:trPr>
        <w:tc>
          <w:tcPr>
            <w:tcW w:w="9842" w:type="dxa"/>
            <w:tcBorders>
              <w:top w:val="single" w:sz="6" w:space="0" w:color="auto"/>
              <w:bottom w:val="single" w:sz="6" w:space="0" w:color="auto"/>
            </w:tcBorders>
          </w:tcPr>
          <w:p w:rsidR="00433D6E" w:rsidRPr="00D969D8" w:rsidRDefault="00433D6E" w:rsidP="00433D6E">
            <w:pPr>
              <w:jc w:val="both"/>
              <w:rPr>
                <w:rFonts w:cs="Arial"/>
                <w:sz w:val="22"/>
                <w:szCs w:val="22"/>
              </w:rPr>
            </w:pPr>
          </w:p>
          <w:p w:rsidR="00433D6E" w:rsidRPr="00D969D8" w:rsidRDefault="00433D6E" w:rsidP="00433D6E">
            <w:pPr>
              <w:jc w:val="both"/>
              <w:rPr>
                <w:rFonts w:cs="Arial"/>
                <w:sz w:val="22"/>
                <w:szCs w:val="22"/>
              </w:rPr>
            </w:pPr>
            <w:r w:rsidRPr="00D969D8">
              <w:rPr>
                <w:rFonts w:cs="Arial"/>
                <w:sz w:val="22"/>
                <w:szCs w:val="22"/>
              </w:rPr>
              <w:t xml:space="preserve">We have provided this constitution as a guide for organisations intending to apply to enrol as an </w:t>
            </w:r>
            <w:r w:rsidR="00D60183">
              <w:rPr>
                <w:rFonts w:cs="Arial"/>
                <w:sz w:val="22"/>
                <w:szCs w:val="22"/>
              </w:rPr>
              <w:t>E</w:t>
            </w:r>
            <w:r w:rsidRPr="00D969D8">
              <w:rPr>
                <w:rFonts w:cs="Arial"/>
                <w:sz w:val="22"/>
                <w:szCs w:val="22"/>
              </w:rPr>
              <w:t xml:space="preserve">nvironmental </w:t>
            </w:r>
            <w:r w:rsidR="00D60183">
              <w:rPr>
                <w:rFonts w:cs="Arial"/>
                <w:sz w:val="22"/>
                <w:szCs w:val="22"/>
              </w:rPr>
              <w:t>B</w:t>
            </w:r>
            <w:r w:rsidRPr="00D969D8">
              <w:rPr>
                <w:rFonts w:cs="Arial"/>
                <w:sz w:val="22"/>
                <w:szCs w:val="22"/>
              </w:rPr>
              <w:t>ody (EB) with ENTRUST.</w:t>
            </w:r>
          </w:p>
          <w:p w:rsidR="00433D6E" w:rsidRPr="00D969D8" w:rsidRDefault="00433D6E" w:rsidP="00433D6E">
            <w:pPr>
              <w:jc w:val="both"/>
              <w:rPr>
                <w:rFonts w:cs="Arial"/>
                <w:sz w:val="22"/>
                <w:szCs w:val="22"/>
              </w:rPr>
            </w:pPr>
          </w:p>
          <w:p w:rsidR="00433D6E" w:rsidRPr="00D969D8" w:rsidRDefault="00433D6E" w:rsidP="00433D6E">
            <w:pPr>
              <w:jc w:val="both"/>
              <w:rPr>
                <w:rFonts w:cs="Arial"/>
                <w:sz w:val="22"/>
                <w:szCs w:val="22"/>
              </w:rPr>
            </w:pPr>
            <w:r w:rsidRPr="00D969D8">
              <w:rPr>
                <w:rFonts w:cs="Arial"/>
                <w:sz w:val="22"/>
                <w:szCs w:val="22"/>
              </w:rPr>
              <w:t xml:space="preserve">When you apply, you have to provide a written constitution. </w:t>
            </w:r>
            <w:r w:rsidR="00D60183">
              <w:rPr>
                <w:rFonts w:cs="Arial"/>
                <w:sz w:val="22"/>
                <w:szCs w:val="22"/>
              </w:rPr>
              <w:t xml:space="preserve"> </w:t>
            </w:r>
            <w:r w:rsidRPr="00D969D8">
              <w:rPr>
                <w:rFonts w:cs="Arial"/>
                <w:sz w:val="22"/>
                <w:szCs w:val="22"/>
              </w:rPr>
              <w:t xml:space="preserve">If you do not have a constitution, you will need to create one. </w:t>
            </w:r>
            <w:r w:rsidR="00D60183">
              <w:rPr>
                <w:rFonts w:cs="Arial"/>
                <w:sz w:val="22"/>
                <w:szCs w:val="22"/>
              </w:rPr>
              <w:t xml:space="preserve"> Your constitution must </w:t>
            </w:r>
            <w:r w:rsidRPr="00D969D8">
              <w:rPr>
                <w:rFonts w:cs="Arial"/>
                <w:sz w:val="22"/>
                <w:szCs w:val="22"/>
              </w:rPr>
              <w:t>fit ENTRUST’s enrolment criteria</w:t>
            </w:r>
            <w:r w:rsidR="00CB48FE">
              <w:rPr>
                <w:rFonts w:cs="Arial"/>
                <w:sz w:val="22"/>
                <w:szCs w:val="22"/>
              </w:rPr>
              <w:t xml:space="preserve"> so you may need to change an existing constitution if it does not already fit</w:t>
            </w:r>
            <w:r w:rsidRPr="00D969D8">
              <w:rPr>
                <w:rFonts w:cs="Arial"/>
                <w:sz w:val="22"/>
                <w:szCs w:val="22"/>
              </w:rPr>
              <w:t>.</w:t>
            </w:r>
          </w:p>
          <w:p w:rsidR="00433D6E" w:rsidRPr="00D969D8" w:rsidRDefault="00433D6E" w:rsidP="00433D6E">
            <w:pPr>
              <w:jc w:val="both"/>
              <w:rPr>
                <w:rFonts w:cs="Arial"/>
                <w:sz w:val="22"/>
                <w:szCs w:val="22"/>
              </w:rPr>
            </w:pPr>
          </w:p>
          <w:p w:rsidR="00433D6E" w:rsidRPr="00D969D8" w:rsidRDefault="00433D6E" w:rsidP="00433D6E">
            <w:pPr>
              <w:jc w:val="both"/>
              <w:rPr>
                <w:rFonts w:cs="Arial"/>
                <w:sz w:val="22"/>
                <w:szCs w:val="22"/>
              </w:rPr>
            </w:pPr>
            <w:r w:rsidRPr="00D969D8">
              <w:rPr>
                <w:rFonts w:cs="Arial"/>
                <w:sz w:val="22"/>
                <w:szCs w:val="22"/>
              </w:rPr>
              <w:t>This is an example of a constitution that ENTRUST would find acceptable for an</w:t>
            </w:r>
            <w:r w:rsidRPr="00D969D8">
              <w:rPr>
                <w:rFonts w:cs="Arial"/>
                <w:b/>
                <w:sz w:val="22"/>
                <w:szCs w:val="22"/>
              </w:rPr>
              <w:t xml:space="preserve"> </w:t>
            </w:r>
            <w:r w:rsidRPr="00D969D8">
              <w:rPr>
                <w:rFonts w:cs="Arial"/>
                <w:sz w:val="22"/>
                <w:szCs w:val="22"/>
              </w:rPr>
              <w:t xml:space="preserve">unincorporated association wanting to enrol as an EB. </w:t>
            </w:r>
            <w:r w:rsidR="00D60183">
              <w:rPr>
                <w:rFonts w:cs="Arial"/>
                <w:sz w:val="22"/>
                <w:szCs w:val="22"/>
              </w:rPr>
              <w:t xml:space="preserve"> </w:t>
            </w:r>
            <w:r w:rsidRPr="00D969D8">
              <w:rPr>
                <w:rFonts w:cs="Arial"/>
                <w:sz w:val="22"/>
                <w:szCs w:val="22"/>
              </w:rPr>
              <w:t xml:space="preserve">You do not have to use it but you may find it helpful. </w:t>
            </w:r>
            <w:r w:rsidR="00D60183">
              <w:rPr>
                <w:rFonts w:cs="Arial"/>
                <w:sz w:val="22"/>
                <w:szCs w:val="22"/>
              </w:rPr>
              <w:t xml:space="preserve"> </w:t>
            </w:r>
            <w:r w:rsidRPr="00D969D8">
              <w:rPr>
                <w:rFonts w:cs="Arial"/>
                <w:sz w:val="22"/>
                <w:szCs w:val="22"/>
              </w:rPr>
              <w:t>It is provided to assist, and does not constitute legal advice from ENTRUST.</w:t>
            </w:r>
          </w:p>
          <w:p w:rsidR="00433D6E" w:rsidRPr="00D969D8" w:rsidRDefault="00433D6E" w:rsidP="00433D6E">
            <w:pPr>
              <w:jc w:val="both"/>
              <w:rPr>
                <w:rFonts w:cs="Arial"/>
                <w:sz w:val="22"/>
                <w:szCs w:val="22"/>
              </w:rPr>
            </w:pPr>
          </w:p>
        </w:tc>
      </w:tr>
    </w:tbl>
    <w:p w:rsidR="00433D6E" w:rsidRPr="00D969D8" w:rsidRDefault="00433D6E" w:rsidP="00433D6E">
      <w:pPr>
        <w:jc w:val="center"/>
        <w:rPr>
          <w:rFonts w:cs="Arial"/>
          <w:sz w:val="22"/>
          <w:szCs w:val="22"/>
        </w:rPr>
      </w:pPr>
    </w:p>
    <w:p w:rsidR="00433D6E" w:rsidRPr="00D969D8" w:rsidRDefault="00433D6E" w:rsidP="00433D6E">
      <w:pPr>
        <w:pStyle w:val="Heading1"/>
        <w:ind w:left="-360"/>
        <w:rPr>
          <w:rFonts w:ascii="Arial" w:hAnsi="Arial" w:cs="Arial"/>
          <w:b w:val="0"/>
          <w:sz w:val="28"/>
          <w:szCs w:val="28"/>
        </w:rPr>
      </w:pPr>
      <w:r w:rsidRPr="00D969D8">
        <w:rPr>
          <w:rFonts w:ascii="Arial" w:hAnsi="Arial" w:cs="Arial"/>
          <w:sz w:val="28"/>
          <w:szCs w:val="28"/>
        </w:rPr>
        <w:t>C</w:t>
      </w:r>
      <w:r>
        <w:rPr>
          <w:rFonts w:ascii="Arial" w:hAnsi="Arial" w:cs="Arial"/>
          <w:sz w:val="28"/>
          <w:szCs w:val="28"/>
        </w:rPr>
        <w:t>onstitution</w:t>
      </w:r>
      <w:r w:rsidRPr="00D969D8">
        <w:rPr>
          <w:rFonts w:ascii="Arial" w:hAnsi="Arial" w:cs="Arial"/>
          <w:sz w:val="28"/>
          <w:szCs w:val="28"/>
        </w:rPr>
        <w:t xml:space="preserve"> of </w:t>
      </w:r>
      <w:r w:rsidRPr="00D969D8">
        <w:rPr>
          <w:rFonts w:ascii="Arial" w:hAnsi="Arial" w:cs="Arial"/>
          <w:i/>
          <w:sz w:val="28"/>
          <w:szCs w:val="28"/>
          <w:highlight w:val="yellow"/>
        </w:rPr>
        <w:t>[Insert the name of your association here]</w:t>
      </w:r>
    </w:p>
    <w:p w:rsidR="00433D6E" w:rsidRPr="00D969D8" w:rsidRDefault="00433D6E" w:rsidP="00433D6E">
      <w:pPr>
        <w:ind w:left="-360"/>
        <w:jc w:val="center"/>
        <w:rPr>
          <w:rFonts w:cs="Arial"/>
          <w:sz w:val="28"/>
          <w:szCs w:val="28"/>
        </w:rPr>
      </w:pPr>
      <w:proofErr w:type="gramStart"/>
      <w:r w:rsidRPr="00D969D8">
        <w:rPr>
          <w:rFonts w:cs="Arial"/>
          <w:b/>
          <w:sz w:val="28"/>
          <w:szCs w:val="28"/>
        </w:rPr>
        <w:t>of</w:t>
      </w:r>
      <w:proofErr w:type="gramEnd"/>
      <w:r w:rsidRPr="00D969D8">
        <w:rPr>
          <w:rFonts w:cs="Arial"/>
          <w:b/>
          <w:sz w:val="28"/>
          <w:szCs w:val="28"/>
        </w:rPr>
        <w:t xml:space="preserve"> </w:t>
      </w:r>
      <w:r w:rsidRPr="00D969D8">
        <w:rPr>
          <w:rFonts w:cs="Arial"/>
          <w:b/>
          <w:i/>
          <w:sz w:val="28"/>
          <w:szCs w:val="28"/>
          <w:highlight w:val="yellow"/>
        </w:rPr>
        <w:t>[Insert the address of your association here]</w:t>
      </w:r>
    </w:p>
    <w:p w:rsidR="00433D6E" w:rsidRPr="00D969D8" w:rsidRDefault="00433D6E" w:rsidP="00433D6E">
      <w:pPr>
        <w:ind w:left="-360"/>
        <w:jc w:val="both"/>
        <w:rPr>
          <w:rFonts w:cs="Arial"/>
          <w:sz w:val="22"/>
          <w:szCs w:val="22"/>
        </w:rPr>
      </w:pPr>
    </w:p>
    <w:p w:rsidR="00433D6E" w:rsidRPr="00D969D8" w:rsidRDefault="00433D6E" w:rsidP="00433D6E">
      <w:pPr>
        <w:ind w:left="-360"/>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 xml:space="preserve">is a non-profit making environmental body whose objects are: </w:t>
      </w:r>
      <w:r w:rsidRPr="00D969D8">
        <w:rPr>
          <w:rFonts w:cs="Arial"/>
          <w:i/>
          <w:sz w:val="22"/>
          <w:szCs w:val="22"/>
          <w:highlight w:val="yellow"/>
        </w:rPr>
        <w:t>[include one or more of the following. Additional objects of your own may also be included]</w:t>
      </w:r>
    </w:p>
    <w:p w:rsidR="00433D6E" w:rsidRPr="00D969D8" w:rsidRDefault="00433D6E" w:rsidP="00433D6E">
      <w:pPr>
        <w:ind w:left="-360"/>
        <w:rPr>
          <w:rFonts w:cs="Arial"/>
          <w:sz w:val="22"/>
          <w:szCs w:val="22"/>
        </w:rPr>
      </w:pPr>
    </w:p>
    <w:p w:rsidR="00433D6E" w:rsidRPr="00D969D8" w:rsidRDefault="00433D6E" w:rsidP="00433D6E">
      <w:pPr>
        <w:numPr>
          <w:ilvl w:val="0"/>
          <w:numId w:val="1"/>
        </w:numPr>
        <w:tabs>
          <w:tab w:val="clear" w:pos="360"/>
          <w:tab w:val="num" w:pos="0"/>
        </w:tabs>
        <w:ind w:left="0"/>
        <w:jc w:val="both"/>
        <w:rPr>
          <w:rFonts w:cs="Arial"/>
          <w:sz w:val="22"/>
          <w:szCs w:val="22"/>
        </w:rPr>
      </w:pPr>
      <w:r w:rsidRPr="00D969D8">
        <w:rPr>
          <w:rFonts w:cs="Arial"/>
          <w:sz w:val="22"/>
          <w:szCs w:val="22"/>
        </w:rPr>
        <w:t>Reclamation, remediation, restoration or any other operation intended to facilitate the economic, social or environmental use of land, where its use has been prevented or restricted because of a previous activity on the land, which has ceased.</w:t>
      </w:r>
    </w:p>
    <w:p w:rsidR="00433D6E" w:rsidRPr="00D969D8" w:rsidRDefault="00433D6E" w:rsidP="00433D6E">
      <w:pPr>
        <w:ind w:left="-360"/>
        <w:jc w:val="both"/>
        <w:rPr>
          <w:rFonts w:cs="Arial"/>
          <w:sz w:val="22"/>
          <w:szCs w:val="22"/>
        </w:rPr>
      </w:pPr>
    </w:p>
    <w:p w:rsidR="00433D6E" w:rsidRPr="00D969D8" w:rsidRDefault="00433D6E" w:rsidP="00433D6E">
      <w:pPr>
        <w:pStyle w:val="BodyText2"/>
        <w:numPr>
          <w:ilvl w:val="0"/>
          <w:numId w:val="1"/>
        </w:numPr>
        <w:tabs>
          <w:tab w:val="clear" w:pos="360"/>
          <w:tab w:val="num" w:pos="0"/>
        </w:tabs>
        <w:ind w:left="0"/>
        <w:jc w:val="both"/>
        <w:rPr>
          <w:rFonts w:ascii="Arial" w:hAnsi="Arial" w:cs="Arial"/>
          <w:szCs w:val="22"/>
        </w:rPr>
      </w:pPr>
      <w:r w:rsidRPr="00D969D8">
        <w:rPr>
          <w:rFonts w:ascii="Arial" w:hAnsi="Arial" w:cs="Arial"/>
          <w:szCs w:val="22"/>
        </w:rPr>
        <w:t>Operations intended to prevent or reduce any potential for pollution that may be caused, or to remedy or mitigate the effects of any pollution that has been caused</w:t>
      </w:r>
      <w:r w:rsidR="00D60183">
        <w:rPr>
          <w:rFonts w:ascii="Arial" w:hAnsi="Arial" w:cs="Arial"/>
          <w:szCs w:val="22"/>
        </w:rPr>
        <w:t>,</w:t>
      </w:r>
      <w:r w:rsidRPr="00D969D8">
        <w:rPr>
          <w:rFonts w:ascii="Arial" w:hAnsi="Arial" w:cs="Arial"/>
          <w:szCs w:val="22"/>
        </w:rPr>
        <w:t xml:space="preserve"> by a previous activity on the land which has ceased.</w:t>
      </w:r>
    </w:p>
    <w:p w:rsidR="00433D6E" w:rsidRPr="00D969D8" w:rsidRDefault="00433D6E" w:rsidP="00433D6E">
      <w:pPr>
        <w:ind w:left="-360"/>
        <w:jc w:val="both"/>
        <w:rPr>
          <w:rFonts w:cs="Arial"/>
          <w:sz w:val="22"/>
          <w:szCs w:val="22"/>
        </w:rPr>
      </w:pPr>
    </w:p>
    <w:p w:rsidR="00433D6E" w:rsidRPr="00D969D8" w:rsidRDefault="00433D6E" w:rsidP="00433D6E">
      <w:pPr>
        <w:pStyle w:val="BodyText"/>
        <w:numPr>
          <w:ilvl w:val="0"/>
          <w:numId w:val="2"/>
        </w:numPr>
        <w:tabs>
          <w:tab w:val="clear" w:pos="360"/>
          <w:tab w:val="num" w:pos="0"/>
        </w:tabs>
        <w:ind w:left="0"/>
        <w:rPr>
          <w:rFonts w:ascii="Arial" w:hAnsi="Arial" w:cs="Arial"/>
          <w:sz w:val="22"/>
          <w:szCs w:val="22"/>
        </w:rPr>
      </w:pPr>
      <w:r w:rsidRPr="00D969D8">
        <w:rPr>
          <w:rFonts w:ascii="Arial" w:hAnsi="Arial" w:cs="Arial"/>
          <w:sz w:val="22"/>
          <w:szCs w:val="22"/>
        </w:rPr>
        <w:t>The provision, maintenance or improvement of a public park or other public amenity in the vicinity of a landfill site, where it is for the protection of the environment.</w:t>
      </w:r>
    </w:p>
    <w:p w:rsidR="00433D6E" w:rsidRPr="00D969D8" w:rsidRDefault="00433D6E" w:rsidP="00433D6E">
      <w:pPr>
        <w:pStyle w:val="BodyText"/>
        <w:ind w:left="-360"/>
        <w:jc w:val="left"/>
        <w:rPr>
          <w:rFonts w:ascii="Arial" w:hAnsi="Arial" w:cs="Arial"/>
          <w:sz w:val="22"/>
          <w:szCs w:val="22"/>
        </w:rPr>
      </w:pPr>
    </w:p>
    <w:p w:rsidR="00433D6E" w:rsidRPr="00D969D8" w:rsidRDefault="00433D6E" w:rsidP="00433D6E">
      <w:pPr>
        <w:pStyle w:val="BodyText2"/>
        <w:ind w:hanging="502"/>
        <w:jc w:val="both"/>
        <w:rPr>
          <w:rFonts w:ascii="Arial" w:hAnsi="Arial" w:cs="Arial"/>
          <w:szCs w:val="22"/>
        </w:rPr>
      </w:pPr>
      <w:proofErr w:type="gramStart"/>
      <w:r w:rsidRPr="00D969D8">
        <w:rPr>
          <w:rFonts w:ascii="Arial" w:hAnsi="Arial" w:cs="Arial"/>
          <w:szCs w:val="22"/>
        </w:rPr>
        <w:t>DA.</w:t>
      </w:r>
      <w:proofErr w:type="gramEnd"/>
      <w:r w:rsidRPr="00D969D8">
        <w:rPr>
          <w:rFonts w:ascii="Arial" w:hAnsi="Arial" w:cs="Arial"/>
          <w:szCs w:val="22"/>
        </w:rPr>
        <w:t xml:space="preserve"> Where it is for the protection of the environment</w:t>
      </w:r>
      <w:r w:rsidR="007D04A5">
        <w:rPr>
          <w:rFonts w:ascii="Arial" w:hAnsi="Arial" w:cs="Arial"/>
          <w:szCs w:val="22"/>
        </w:rPr>
        <w:t xml:space="preserve"> and</w:t>
      </w:r>
      <w:r w:rsidRPr="00D969D8">
        <w:rPr>
          <w:rFonts w:ascii="Arial" w:hAnsi="Arial" w:cs="Arial"/>
          <w:szCs w:val="22"/>
        </w:rPr>
        <w:t xml:space="preserve"> the conservation or promotion of biological diversity through–</w:t>
      </w:r>
    </w:p>
    <w:p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 xml:space="preserve">(i) </w:t>
      </w:r>
      <w:proofErr w:type="gramStart"/>
      <w:r w:rsidRPr="00D969D8">
        <w:rPr>
          <w:rFonts w:ascii="Arial" w:hAnsi="Arial" w:cs="Arial"/>
          <w:szCs w:val="22"/>
        </w:rPr>
        <w:t>the</w:t>
      </w:r>
      <w:proofErr w:type="gramEnd"/>
      <w:r w:rsidRPr="00D969D8">
        <w:rPr>
          <w:rFonts w:ascii="Arial" w:hAnsi="Arial" w:cs="Arial"/>
          <w:szCs w:val="22"/>
        </w:rPr>
        <w:t xml:space="preserve"> provision, conservation, restoration or enhancement of a natural habitat; or</w:t>
      </w:r>
    </w:p>
    <w:p w:rsidR="00433D6E" w:rsidRPr="00D969D8" w:rsidRDefault="00433D6E" w:rsidP="00433D6E">
      <w:pPr>
        <w:pStyle w:val="BodyText2"/>
        <w:ind w:left="-360" w:firstLine="630"/>
        <w:jc w:val="both"/>
        <w:rPr>
          <w:rFonts w:ascii="Arial" w:hAnsi="Arial" w:cs="Arial"/>
          <w:szCs w:val="22"/>
        </w:rPr>
      </w:pPr>
      <w:r w:rsidRPr="00D969D8">
        <w:rPr>
          <w:rFonts w:ascii="Arial" w:hAnsi="Arial" w:cs="Arial"/>
          <w:szCs w:val="22"/>
        </w:rPr>
        <w:t xml:space="preserve">(ii) </w:t>
      </w:r>
      <w:proofErr w:type="gramStart"/>
      <w:r w:rsidRPr="00D969D8">
        <w:rPr>
          <w:rFonts w:ascii="Arial" w:hAnsi="Arial" w:cs="Arial"/>
          <w:szCs w:val="22"/>
        </w:rPr>
        <w:t>the</w:t>
      </w:r>
      <w:proofErr w:type="gramEnd"/>
      <w:r w:rsidRPr="00D969D8">
        <w:rPr>
          <w:rFonts w:ascii="Arial" w:hAnsi="Arial" w:cs="Arial"/>
          <w:szCs w:val="22"/>
        </w:rPr>
        <w:t xml:space="preserve"> maintenance or recovery of a species in its natural habitat</w:t>
      </w:r>
      <w:r w:rsidR="007D04A5">
        <w:rPr>
          <w:rFonts w:ascii="Arial" w:hAnsi="Arial" w:cs="Arial"/>
          <w:szCs w:val="22"/>
        </w:rPr>
        <w:t>;</w:t>
      </w:r>
    </w:p>
    <w:p w:rsidR="00433D6E" w:rsidRPr="00D969D8" w:rsidRDefault="00433D6E" w:rsidP="00433D6E">
      <w:pPr>
        <w:pStyle w:val="BodyText2"/>
        <w:ind w:left="-360" w:firstLine="630"/>
        <w:jc w:val="both"/>
        <w:rPr>
          <w:rFonts w:ascii="Arial" w:hAnsi="Arial" w:cs="Arial"/>
          <w:szCs w:val="22"/>
        </w:rPr>
      </w:pPr>
      <w:proofErr w:type="gramStart"/>
      <w:r w:rsidRPr="00D969D8">
        <w:rPr>
          <w:rFonts w:ascii="Arial" w:hAnsi="Arial" w:cs="Arial"/>
          <w:szCs w:val="22"/>
        </w:rPr>
        <w:t>on</w:t>
      </w:r>
      <w:proofErr w:type="gramEnd"/>
      <w:r w:rsidRPr="00D969D8">
        <w:rPr>
          <w:rFonts w:ascii="Arial" w:hAnsi="Arial" w:cs="Arial"/>
          <w:szCs w:val="22"/>
        </w:rPr>
        <w:t xml:space="preserve"> land or in water situated in the vicinity of a landfill site</w:t>
      </w:r>
      <w:r w:rsidR="007D04A5">
        <w:rPr>
          <w:rFonts w:ascii="Arial" w:hAnsi="Arial" w:cs="Arial"/>
          <w:szCs w:val="22"/>
        </w:rPr>
        <w:t>.</w:t>
      </w:r>
    </w:p>
    <w:p w:rsidR="00433D6E" w:rsidRPr="00D969D8" w:rsidRDefault="00433D6E" w:rsidP="00433D6E">
      <w:pPr>
        <w:pStyle w:val="BodyText"/>
        <w:ind w:left="-360"/>
        <w:rPr>
          <w:rFonts w:ascii="Arial" w:hAnsi="Arial" w:cs="Arial"/>
          <w:sz w:val="22"/>
          <w:szCs w:val="22"/>
        </w:rPr>
      </w:pPr>
      <w:r w:rsidRPr="00D969D8">
        <w:rPr>
          <w:rFonts w:ascii="Arial" w:hAnsi="Arial" w:cs="Arial"/>
          <w:sz w:val="22"/>
          <w:szCs w:val="22"/>
        </w:rPr>
        <w:tab/>
      </w:r>
      <w:r w:rsidRPr="00D969D8">
        <w:rPr>
          <w:rFonts w:ascii="Arial" w:hAnsi="Arial" w:cs="Arial"/>
          <w:sz w:val="22"/>
          <w:szCs w:val="22"/>
        </w:rPr>
        <w:tab/>
      </w:r>
    </w:p>
    <w:p w:rsidR="00433D6E" w:rsidRPr="00D969D8" w:rsidRDefault="00433D6E" w:rsidP="00433D6E">
      <w:pPr>
        <w:numPr>
          <w:ilvl w:val="0"/>
          <w:numId w:val="2"/>
        </w:numPr>
        <w:tabs>
          <w:tab w:val="clear" w:pos="360"/>
          <w:tab w:val="num" w:pos="0"/>
        </w:tabs>
        <w:ind w:left="0"/>
        <w:jc w:val="both"/>
        <w:rPr>
          <w:rFonts w:cs="Arial"/>
          <w:sz w:val="22"/>
          <w:szCs w:val="22"/>
        </w:rPr>
      </w:pPr>
      <w:r w:rsidRPr="00D969D8">
        <w:rPr>
          <w:rFonts w:cs="Arial"/>
          <w:sz w:val="22"/>
          <w:szCs w:val="22"/>
        </w:rPr>
        <w:t>The maintenance, repair or restoration of a building or other structure which is a place of religious worship or of historic or architectural interest</w:t>
      </w:r>
      <w:r w:rsidR="007D04A5">
        <w:rPr>
          <w:rFonts w:cs="Arial"/>
          <w:sz w:val="22"/>
          <w:szCs w:val="22"/>
        </w:rPr>
        <w:t>, in the vicinity of a landfill site</w:t>
      </w:r>
      <w:r w:rsidRPr="00D969D8">
        <w:rPr>
          <w:rFonts w:cs="Arial"/>
          <w:sz w:val="22"/>
          <w:szCs w:val="22"/>
        </w:rPr>
        <w:t xml:space="preserve"> and which is open to the public, where it is for the protection of the environment.</w:t>
      </w:r>
    </w:p>
    <w:p w:rsidR="00433D6E" w:rsidRPr="00D969D8" w:rsidRDefault="00433D6E" w:rsidP="00433D6E">
      <w:pPr>
        <w:ind w:left="-360"/>
        <w:jc w:val="both"/>
        <w:rPr>
          <w:rFonts w:cs="Arial"/>
          <w:sz w:val="22"/>
          <w:szCs w:val="22"/>
        </w:rPr>
      </w:pPr>
    </w:p>
    <w:p w:rsidR="00433D6E" w:rsidRPr="00D969D8" w:rsidRDefault="00433D6E" w:rsidP="00433D6E">
      <w:pPr>
        <w:numPr>
          <w:ilvl w:val="0"/>
          <w:numId w:val="2"/>
        </w:numPr>
        <w:tabs>
          <w:tab w:val="clear" w:pos="360"/>
          <w:tab w:val="num" w:pos="0"/>
        </w:tabs>
        <w:ind w:left="0"/>
        <w:jc w:val="both"/>
        <w:rPr>
          <w:rFonts w:cs="Arial"/>
          <w:sz w:val="22"/>
          <w:szCs w:val="22"/>
        </w:rPr>
      </w:pPr>
      <w:r w:rsidRPr="00D969D8">
        <w:rPr>
          <w:rFonts w:cs="Arial"/>
          <w:sz w:val="22"/>
          <w:szCs w:val="22"/>
        </w:rPr>
        <w:t>The provision of financial, administration and other similar services to organisations approved as environmental bodies by ENTRUST.</w:t>
      </w:r>
    </w:p>
    <w:p w:rsidR="00433D6E" w:rsidRPr="00D969D8" w:rsidRDefault="00433D6E" w:rsidP="00433D6E">
      <w:pPr>
        <w:ind w:left="-360"/>
        <w:rPr>
          <w:rFonts w:cs="Arial"/>
          <w:sz w:val="22"/>
          <w:szCs w:val="22"/>
        </w:rPr>
      </w:pPr>
    </w:p>
    <w:p w:rsidR="00433D6E" w:rsidRPr="00D969D8" w:rsidRDefault="00433D6E" w:rsidP="00433D6E">
      <w:pPr>
        <w:ind w:left="-360"/>
        <w:rPr>
          <w:rFonts w:cs="Arial"/>
          <w:i/>
          <w:sz w:val="22"/>
          <w:szCs w:val="22"/>
        </w:rPr>
      </w:pPr>
      <w:r w:rsidRPr="00D969D8">
        <w:rPr>
          <w:rFonts w:cs="Arial"/>
          <w:i/>
          <w:sz w:val="22"/>
          <w:szCs w:val="22"/>
          <w:highlight w:val="yellow"/>
        </w:rPr>
        <w:t>[Insert your own additional objects here if you have them]</w:t>
      </w:r>
    </w:p>
    <w:p w:rsidR="00433D6E" w:rsidRPr="00D969D8" w:rsidRDefault="00433D6E" w:rsidP="00433D6E">
      <w:pPr>
        <w:ind w:left="-360"/>
        <w:rPr>
          <w:rFonts w:cs="Arial"/>
          <w:sz w:val="22"/>
          <w:szCs w:val="22"/>
        </w:rPr>
      </w:pPr>
    </w:p>
    <w:p w:rsidR="00433D6E" w:rsidRPr="00D969D8" w:rsidRDefault="00433D6E" w:rsidP="00433D6E">
      <w:pPr>
        <w:ind w:left="-360"/>
        <w:jc w:val="both"/>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 xml:space="preserve">shall not distribute profits and shall apply all of its income to the furtherance of the objects above. </w:t>
      </w:r>
    </w:p>
    <w:p w:rsidR="00433D6E"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 xml:space="preserve">The work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 xml:space="preserve">shall not be for the </w:t>
      </w:r>
      <w:r w:rsidR="007D04A5">
        <w:rPr>
          <w:rFonts w:cs="Arial"/>
          <w:sz w:val="22"/>
          <w:szCs w:val="22"/>
        </w:rPr>
        <w:t xml:space="preserve">unique </w:t>
      </w:r>
      <w:r w:rsidRPr="00D969D8">
        <w:rPr>
          <w:rFonts w:cs="Arial"/>
          <w:sz w:val="22"/>
          <w:szCs w:val="22"/>
        </w:rPr>
        <w:t xml:space="preserve">benefit of </w:t>
      </w:r>
      <w:r w:rsidR="007D04A5">
        <w:rPr>
          <w:rFonts w:cs="Arial"/>
          <w:sz w:val="22"/>
          <w:szCs w:val="22"/>
        </w:rPr>
        <w:t xml:space="preserve">either </w:t>
      </w:r>
      <w:r w:rsidRPr="00D969D8">
        <w:rPr>
          <w:rFonts w:cs="Arial"/>
          <w:sz w:val="22"/>
          <w:szCs w:val="22"/>
        </w:rPr>
        <w:t xml:space="preserve">landfill operators who contribute to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and claim credit under the Landfill Communities Fund</w:t>
      </w:r>
      <w:r w:rsidR="007D04A5">
        <w:rPr>
          <w:rFonts w:cs="Arial"/>
          <w:sz w:val="22"/>
          <w:szCs w:val="22"/>
        </w:rPr>
        <w:t xml:space="preserve"> in respect of such contribution, or any person who acts as a contributing third party in relation to a landfill operator’s contribution</w:t>
      </w:r>
      <w:r w:rsidRPr="00D969D8">
        <w:rPr>
          <w:rFonts w:cs="Arial"/>
          <w:sz w:val="22"/>
          <w:szCs w:val="22"/>
        </w:rPr>
        <w:t xml:space="preserve">. </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i/>
          <w:sz w:val="22"/>
          <w:szCs w:val="22"/>
          <w:highlight w:val="yellow"/>
        </w:rPr>
        <w:t>[Insert the name of your association here]</w:t>
      </w:r>
      <w:r w:rsidRPr="00D969D8">
        <w:rPr>
          <w:rFonts w:cs="Arial"/>
          <w:i/>
          <w:sz w:val="22"/>
          <w:szCs w:val="22"/>
        </w:rPr>
        <w:t xml:space="preserve"> </w:t>
      </w:r>
      <w:r w:rsidRPr="00D969D8">
        <w:rPr>
          <w:rFonts w:cs="Arial"/>
          <w:sz w:val="22"/>
          <w:szCs w:val="22"/>
        </w:rPr>
        <w:t>shall maintain audited accounts and keep full records that shall identify all its income and expenditure, and shall separately identify in these accounts the receipt and application of all contributions received under the Landfill Communities Fund.</w:t>
      </w:r>
    </w:p>
    <w:p w:rsidR="00433D6E" w:rsidRPr="00D969D8" w:rsidRDefault="00433D6E" w:rsidP="00433D6E">
      <w:pPr>
        <w:ind w:left="-360"/>
        <w:jc w:val="both"/>
        <w:rPr>
          <w:rFonts w:cs="Arial"/>
          <w:sz w:val="22"/>
          <w:szCs w:val="22"/>
        </w:rPr>
      </w:pPr>
    </w:p>
    <w:p w:rsidR="00433D6E" w:rsidRPr="00D969D8" w:rsidRDefault="00433D6E" w:rsidP="00433D6E">
      <w:pPr>
        <w:pStyle w:val="BodyText2"/>
        <w:ind w:left="-360"/>
        <w:jc w:val="both"/>
        <w:rPr>
          <w:rFonts w:ascii="Arial" w:hAnsi="Arial" w:cs="Arial"/>
          <w:szCs w:val="22"/>
        </w:rPr>
      </w:pPr>
      <w:r w:rsidRPr="00D969D8">
        <w:rPr>
          <w:rFonts w:ascii="Arial" w:hAnsi="Arial" w:cs="Arial"/>
          <w:szCs w:val="22"/>
        </w:rPr>
        <w:t xml:space="preserve">Any projects that are to be funded by Landfill Communities Fund money shall only be undertaken once the project has been registered </w:t>
      </w:r>
      <w:r w:rsidR="007D04A5">
        <w:rPr>
          <w:rFonts w:ascii="Arial" w:hAnsi="Arial" w:cs="Arial"/>
          <w:szCs w:val="22"/>
        </w:rPr>
        <w:t xml:space="preserve">with, and approved </w:t>
      </w:r>
      <w:r w:rsidRPr="00D969D8">
        <w:rPr>
          <w:rFonts w:ascii="Arial" w:hAnsi="Arial" w:cs="Arial"/>
          <w:szCs w:val="22"/>
        </w:rPr>
        <w:t>by</w:t>
      </w:r>
      <w:r w:rsidR="007D04A5">
        <w:rPr>
          <w:rFonts w:ascii="Arial" w:hAnsi="Arial" w:cs="Arial"/>
          <w:szCs w:val="22"/>
        </w:rPr>
        <w:t>,</w:t>
      </w:r>
      <w:r w:rsidRPr="00D969D8">
        <w:rPr>
          <w:rFonts w:ascii="Arial" w:hAnsi="Arial" w:cs="Arial"/>
          <w:szCs w:val="22"/>
        </w:rPr>
        <w:t xml:space="preserve"> ENTRUST.</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All the activities</w:t>
      </w:r>
      <w:r w:rsidR="00CB48FE">
        <w:rPr>
          <w:rFonts w:cs="Arial"/>
          <w:sz w:val="22"/>
          <w:szCs w:val="22"/>
        </w:rPr>
        <w:t>,</w:t>
      </w:r>
      <w:r w:rsidRPr="00D969D8">
        <w:rPr>
          <w:rFonts w:cs="Arial"/>
          <w:sz w:val="22"/>
          <w:szCs w:val="22"/>
        </w:rPr>
        <w:t xml:space="preserve"> operation and work of </w:t>
      </w:r>
      <w:r w:rsidRPr="00D969D8">
        <w:rPr>
          <w:rFonts w:cs="Arial"/>
          <w:i/>
          <w:sz w:val="22"/>
          <w:szCs w:val="22"/>
          <w:highlight w:val="yellow"/>
        </w:rPr>
        <w:t>[</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shall be controlled by a Board of Management, the initial membership of which is as follows:-</w:t>
      </w:r>
    </w:p>
    <w:p w:rsidR="00433D6E" w:rsidRPr="008F0F3D" w:rsidRDefault="00433D6E" w:rsidP="00433D6E">
      <w:pPr>
        <w:ind w:left="-360"/>
        <w:jc w:val="both"/>
        <w:rPr>
          <w:rFonts w:cs="Arial"/>
          <w:i/>
          <w:sz w:val="22"/>
          <w:szCs w:val="22"/>
        </w:rPr>
      </w:pPr>
      <w:r w:rsidRPr="008F0F3D">
        <w:rPr>
          <w:rFonts w:cs="Arial"/>
          <w:i/>
          <w:sz w:val="22"/>
          <w:szCs w:val="22"/>
          <w:highlight w:val="yellow"/>
        </w:rPr>
        <w:t>[</w:t>
      </w:r>
      <w:proofErr w:type="gramStart"/>
      <w:r w:rsidRPr="008F0F3D">
        <w:rPr>
          <w:rFonts w:cs="Arial"/>
          <w:i/>
          <w:sz w:val="22"/>
          <w:szCs w:val="22"/>
          <w:highlight w:val="yellow"/>
        </w:rPr>
        <w:t>insert</w:t>
      </w:r>
      <w:proofErr w:type="gramEnd"/>
      <w:r w:rsidRPr="008F0F3D">
        <w:rPr>
          <w:rFonts w:cs="Arial"/>
          <w:i/>
          <w:sz w:val="22"/>
          <w:szCs w:val="22"/>
          <w:highlight w:val="yellow"/>
        </w:rPr>
        <w:t xml:space="preserve"> names of all members of the board of management here]</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 xml:space="preserve">The Board of Management shall meet at least once a year to consider and control the activities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sz w:val="22"/>
          <w:szCs w:val="22"/>
        </w:rPr>
        <w:t xml:space="preserve"> and shall record its proceedings in writing. </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T</w:t>
      </w:r>
      <w:r>
        <w:rPr>
          <w:rFonts w:cs="Arial"/>
          <w:sz w:val="22"/>
          <w:szCs w:val="22"/>
        </w:rPr>
        <w:t xml:space="preserve">he quorum for meetings shall be </w:t>
      </w:r>
      <w:r w:rsidRPr="008F0F3D">
        <w:rPr>
          <w:rFonts w:cs="Arial"/>
          <w:i/>
          <w:sz w:val="22"/>
          <w:szCs w:val="22"/>
          <w:highlight w:val="yellow"/>
        </w:rPr>
        <w:t>[insert number]</w:t>
      </w:r>
      <w:r w:rsidRPr="00D969D8">
        <w:rPr>
          <w:rFonts w:cs="Arial"/>
          <w:b/>
          <w:sz w:val="22"/>
          <w:szCs w:val="22"/>
        </w:rPr>
        <w:t xml:space="preserve">, </w:t>
      </w:r>
      <w:r w:rsidRPr="00D969D8">
        <w:rPr>
          <w:rFonts w:cs="Arial"/>
          <w:sz w:val="22"/>
          <w:szCs w:val="22"/>
        </w:rPr>
        <w:t xml:space="preserve">and when decisions are made by voting, each member of Board of Management shall exercise one vote. </w:t>
      </w:r>
      <w:r w:rsidR="007D04A5">
        <w:rPr>
          <w:rFonts w:cs="Arial"/>
          <w:sz w:val="22"/>
          <w:szCs w:val="22"/>
        </w:rPr>
        <w:t xml:space="preserve"> </w:t>
      </w:r>
      <w:r w:rsidRPr="00D969D8">
        <w:rPr>
          <w:rFonts w:cs="Arial"/>
          <w:sz w:val="22"/>
          <w:szCs w:val="22"/>
        </w:rPr>
        <w:t>In the event of a tied vote, the Chairman shall have the casting vote as long as th</w:t>
      </w:r>
      <w:r w:rsidR="007D04A5">
        <w:rPr>
          <w:rFonts w:cs="Arial"/>
          <w:sz w:val="22"/>
          <w:szCs w:val="22"/>
        </w:rPr>
        <w:t xml:space="preserve">at person is </w:t>
      </w:r>
      <w:r w:rsidRPr="00D969D8">
        <w:rPr>
          <w:rFonts w:cs="Arial"/>
          <w:sz w:val="22"/>
          <w:szCs w:val="22"/>
        </w:rPr>
        <w:t xml:space="preserve">not a local authority or landfill operator representative, where the casting vote will pass to an independent member. </w:t>
      </w:r>
    </w:p>
    <w:p w:rsidR="00433D6E" w:rsidRPr="00D969D8" w:rsidRDefault="00433D6E" w:rsidP="00433D6E">
      <w:pPr>
        <w:ind w:left="-360"/>
        <w:jc w:val="both"/>
        <w:rPr>
          <w:rFonts w:cs="Arial"/>
          <w:sz w:val="22"/>
          <w:szCs w:val="22"/>
        </w:rPr>
      </w:pPr>
    </w:p>
    <w:p w:rsidR="00433D6E" w:rsidRPr="00D969D8" w:rsidRDefault="00433D6E" w:rsidP="00433D6E">
      <w:pPr>
        <w:pStyle w:val="BodyText2"/>
        <w:ind w:left="-360"/>
        <w:jc w:val="both"/>
        <w:rPr>
          <w:rFonts w:ascii="Arial" w:hAnsi="Arial" w:cs="Arial"/>
          <w:i/>
          <w:szCs w:val="22"/>
        </w:rPr>
      </w:pPr>
      <w:r w:rsidRPr="00D969D8">
        <w:rPr>
          <w:rFonts w:ascii="Arial" w:hAnsi="Arial" w:cs="Arial"/>
          <w:szCs w:val="22"/>
        </w:rPr>
        <w:t>The Board of Management may appoint and remove members as it sees fit, and shall notify ENTRUST within 7 days of any such changes, including the names, addresses and occupations and employers of any new members.</w:t>
      </w:r>
    </w:p>
    <w:p w:rsidR="00433D6E" w:rsidRPr="00D969D8" w:rsidRDefault="00433D6E" w:rsidP="00433D6E">
      <w:pPr>
        <w:ind w:left="-360"/>
        <w:jc w:val="both"/>
        <w:rPr>
          <w:rFonts w:cs="Arial"/>
          <w:sz w:val="22"/>
          <w:szCs w:val="22"/>
        </w:rPr>
      </w:pPr>
    </w:p>
    <w:p w:rsidR="00433D6E" w:rsidRDefault="00433D6E" w:rsidP="00433D6E">
      <w:pPr>
        <w:ind w:left="-360"/>
        <w:jc w:val="both"/>
        <w:rPr>
          <w:rFonts w:cs="Arial"/>
          <w:sz w:val="22"/>
          <w:szCs w:val="22"/>
        </w:rPr>
      </w:pPr>
      <w:r w:rsidRPr="00D969D8">
        <w:rPr>
          <w:rFonts w:cs="Arial"/>
          <w:sz w:val="22"/>
          <w:szCs w:val="22"/>
        </w:rPr>
        <w:t>Dissolution Clause</w:t>
      </w:r>
      <w:r>
        <w:rPr>
          <w:rFonts w:cs="Arial"/>
          <w:sz w:val="22"/>
          <w:szCs w:val="22"/>
        </w:rPr>
        <w:t>:</w:t>
      </w:r>
    </w:p>
    <w:p w:rsidR="00433D6E"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r w:rsidRPr="00D969D8">
        <w:rPr>
          <w:rFonts w:cs="Arial"/>
          <w:sz w:val="22"/>
          <w:szCs w:val="22"/>
        </w:rPr>
        <w:t xml:space="preserve">In the event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dissol</w:t>
      </w:r>
      <w:r w:rsidR="0070266C">
        <w:rPr>
          <w:rFonts w:cs="Arial"/>
          <w:sz w:val="22"/>
          <w:szCs w:val="22"/>
        </w:rPr>
        <w:t>ving</w:t>
      </w:r>
      <w:r w:rsidRPr="00D969D8">
        <w:rPr>
          <w:rFonts w:cs="Arial"/>
          <w:sz w:val="22"/>
          <w:szCs w:val="22"/>
        </w:rPr>
        <w:t xml:space="preserve"> any remaining Landfill Communities Fund money shall be transferred to another enrolled Environmental Body.  It shall not be distributed to the members of </w:t>
      </w:r>
      <w:r>
        <w:rPr>
          <w:rFonts w:cs="Arial"/>
          <w:i/>
          <w:sz w:val="22"/>
          <w:szCs w:val="22"/>
          <w:highlight w:val="yellow"/>
        </w:rPr>
        <w:t>[i</w:t>
      </w:r>
      <w:r w:rsidRPr="00D969D8">
        <w:rPr>
          <w:rFonts w:cs="Arial"/>
          <w:i/>
          <w:sz w:val="22"/>
          <w:szCs w:val="22"/>
          <w:highlight w:val="yellow"/>
        </w:rPr>
        <w:t>nsert the name of your association here]</w:t>
      </w:r>
      <w:r w:rsidRPr="00D969D8">
        <w:rPr>
          <w:rFonts w:cs="Arial"/>
          <w:i/>
          <w:sz w:val="22"/>
          <w:szCs w:val="22"/>
        </w:rPr>
        <w:t xml:space="preserve"> </w:t>
      </w:r>
      <w:r w:rsidRPr="00D969D8">
        <w:rPr>
          <w:rFonts w:cs="Arial"/>
          <w:sz w:val="22"/>
          <w:szCs w:val="22"/>
        </w:rPr>
        <w:t>or donated to a charity or organisation with similar objects.</w:t>
      </w:r>
    </w:p>
    <w:p w:rsidR="00433D6E" w:rsidRPr="00D969D8" w:rsidRDefault="00433D6E" w:rsidP="00433D6E">
      <w:pPr>
        <w:ind w:left="-360"/>
        <w:jc w:val="both"/>
        <w:rPr>
          <w:rFonts w:cs="Arial"/>
          <w:sz w:val="22"/>
          <w:szCs w:val="22"/>
        </w:rPr>
      </w:pPr>
    </w:p>
    <w:p w:rsidR="00433D6E" w:rsidRPr="00D969D8" w:rsidRDefault="00433D6E" w:rsidP="00433D6E">
      <w:pPr>
        <w:ind w:left="-360"/>
        <w:jc w:val="both"/>
        <w:rPr>
          <w:rFonts w:cs="Arial"/>
          <w:sz w:val="22"/>
          <w:szCs w:val="22"/>
        </w:rPr>
      </w:pPr>
    </w:p>
    <w:p w:rsidR="00433D6E" w:rsidRDefault="00433D6E" w:rsidP="00433D6E">
      <w:pPr>
        <w:ind w:left="-360"/>
        <w:jc w:val="both"/>
        <w:rPr>
          <w:rFonts w:cs="Arial"/>
          <w:sz w:val="22"/>
          <w:szCs w:val="22"/>
        </w:rPr>
      </w:pPr>
      <w:r w:rsidRPr="00D969D8">
        <w:rPr>
          <w:rFonts w:cs="Arial"/>
          <w:sz w:val="22"/>
          <w:szCs w:val="22"/>
        </w:rPr>
        <w:t xml:space="preserve">There are </w:t>
      </w:r>
      <w:r>
        <w:rPr>
          <w:rFonts w:cs="Arial"/>
          <w:i/>
          <w:sz w:val="22"/>
          <w:szCs w:val="22"/>
          <w:highlight w:val="yellow"/>
        </w:rPr>
        <w:t>[num</w:t>
      </w:r>
      <w:r w:rsidRPr="00D969D8">
        <w:rPr>
          <w:rFonts w:cs="Arial"/>
          <w:i/>
          <w:sz w:val="22"/>
          <w:szCs w:val="22"/>
          <w:highlight w:val="yellow"/>
        </w:rPr>
        <w:t>ber]</w:t>
      </w:r>
      <w:r w:rsidRPr="00D969D8">
        <w:rPr>
          <w:rFonts w:cs="Arial"/>
          <w:sz w:val="22"/>
          <w:szCs w:val="22"/>
        </w:rPr>
        <w:t xml:space="preserve"> of members to the Board of Management at </w:t>
      </w:r>
      <w:r w:rsidRPr="00D969D8">
        <w:rPr>
          <w:rFonts w:cs="Arial"/>
          <w:i/>
          <w:sz w:val="22"/>
          <w:szCs w:val="22"/>
          <w:highlight w:val="yellow"/>
        </w:rPr>
        <w:t>[Insert the name of your association here]</w:t>
      </w:r>
    </w:p>
    <w:p w:rsidR="00433D6E" w:rsidRDefault="00433D6E" w:rsidP="00433D6E">
      <w:pPr>
        <w:ind w:left="-360"/>
        <w:jc w:val="both"/>
        <w:rPr>
          <w:rFonts w:cs="Arial"/>
          <w:sz w:val="22"/>
          <w:szCs w:val="22"/>
        </w:rPr>
      </w:pPr>
    </w:p>
    <w:p w:rsidR="00433D6E" w:rsidRDefault="0070266C" w:rsidP="00433D6E">
      <w:pPr>
        <w:ind w:left="-360"/>
        <w:jc w:val="both"/>
        <w:rPr>
          <w:rFonts w:cs="Arial"/>
          <w:i/>
          <w:sz w:val="22"/>
          <w:szCs w:val="22"/>
        </w:rPr>
      </w:pPr>
      <w:r>
        <w:rPr>
          <w:rFonts w:cs="Arial"/>
          <w:i/>
          <w:sz w:val="22"/>
          <w:szCs w:val="22"/>
        </w:rPr>
        <w:t>[</w:t>
      </w:r>
      <w:r w:rsidR="00DC3F95" w:rsidRPr="00DC3F95">
        <w:rPr>
          <w:rFonts w:cs="Arial"/>
          <w:i/>
          <w:sz w:val="22"/>
          <w:szCs w:val="22"/>
          <w:highlight w:val="yellow"/>
        </w:rPr>
        <w:t>Note: There should be a minimum, of 2.  Each member of the board of management should sign the constitution.</w:t>
      </w:r>
      <w:r>
        <w:rPr>
          <w:rFonts w:cs="Arial"/>
          <w:i/>
          <w:sz w:val="22"/>
          <w:szCs w:val="22"/>
        </w:rPr>
        <w:t>]</w:t>
      </w:r>
    </w:p>
    <w:p w:rsidR="00433D6E" w:rsidRDefault="00433D6E" w:rsidP="00433D6E">
      <w:pPr>
        <w:ind w:left="-360"/>
        <w:jc w:val="both"/>
        <w:rPr>
          <w:rFonts w:cs="Arial"/>
          <w:i/>
          <w:sz w:val="22"/>
          <w:szCs w:val="22"/>
        </w:rPr>
      </w:pPr>
    </w:p>
    <w:p w:rsidR="00433D6E" w:rsidRDefault="00433D6E" w:rsidP="00433D6E">
      <w:pPr>
        <w:ind w:left="-360"/>
        <w:jc w:val="both"/>
        <w:rPr>
          <w:rFonts w:cs="Arial"/>
          <w:sz w:val="22"/>
          <w:szCs w:val="22"/>
        </w:rPr>
      </w:pPr>
    </w:p>
    <w:p w:rsidR="00FF672C" w:rsidRDefault="00FF672C" w:rsidP="00433D6E">
      <w:pPr>
        <w:ind w:left="-360"/>
        <w:jc w:val="both"/>
        <w:rPr>
          <w:rFonts w:cs="Arial"/>
          <w:sz w:val="22"/>
          <w:szCs w:val="22"/>
        </w:rPr>
      </w:pPr>
    </w:p>
    <w:p w:rsidR="00433D6E" w:rsidRDefault="00433D6E" w:rsidP="00433D6E">
      <w:pPr>
        <w:ind w:left="-360"/>
        <w:jc w:val="both"/>
        <w:rPr>
          <w:rFonts w:cs="Arial"/>
          <w:sz w:val="22"/>
          <w:szCs w:val="22"/>
        </w:rPr>
      </w:pP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Signature</w:t>
      </w:r>
    </w:p>
    <w:p w:rsidR="00433D6E" w:rsidRDefault="00433D6E" w:rsidP="00433D6E">
      <w:pPr>
        <w:ind w:left="-360"/>
        <w:jc w:val="both"/>
        <w:rPr>
          <w:rFonts w:cs="Arial"/>
          <w:sz w:val="22"/>
          <w:szCs w:val="22"/>
        </w:rPr>
      </w:pPr>
    </w:p>
    <w:p w:rsidR="00433D6E" w:rsidRPr="000879E3" w:rsidRDefault="0070266C" w:rsidP="00433D6E">
      <w:pPr>
        <w:ind w:left="-360"/>
        <w:jc w:val="both"/>
        <w:rPr>
          <w:rFonts w:cs="Arial"/>
          <w:i/>
          <w:sz w:val="22"/>
          <w:szCs w:val="22"/>
        </w:rPr>
      </w:pPr>
      <w:r>
        <w:rPr>
          <w:rFonts w:cs="Arial"/>
          <w:i/>
          <w:sz w:val="22"/>
          <w:szCs w:val="22"/>
        </w:rPr>
        <w:t>[</w:t>
      </w:r>
      <w:r w:rsidR="00DC3F95" w:rsidRPr="00DC3F95">
        <w:rPr>
          <w:rFonts w:cs="Arial"/>
          <w:i/>
          <w:sz w:val="22"/>
          <w:szCs w:val="22"/>
          <w:highlight w:val="yellow"/>
        </w:rPr>
        <w:t xml:space="preserve">Note: This information is needed so that ENTRUST can see who controls the organisation, and </w:t>
      </w:r>
      <w:r>
        <w:rPr>
          <w:rFonts w:cs="Arial"/>
          <w:i/>
          <w:sz w:val="22"/>
          <w:szCs w:val="22"/>
          <w:highlight w:val="yellow"/>
        </w:rPr>
        <w:t xml:space="preserve">that </w:t>
      </w:r>
      <w:r w:rsidR="00DC3F95" w:rsidRPr="00DC3F95">
        <w:rPr>
          <w:rFonts w:cs="Arial"/>
          <w:i/>
          <w:sz w:val="22"/>
          <w:szCs w:val="22"/>
          <w:highlight w:val="yellow"/>
        </w:rPr>
        <w:t xml:space="preserve">the arrangements for control comply with the </w:t>
      </w:r>
      <w:r>
        <w:rPr>
          <w:rFonts w:cs="Arial"/>
          <w:i/>
          <w:sz w:val="22"/>
          <w:szCs w:val="22"/>
          <w:highlight w:val="yellow"/>
        </w:rPr>
        <w:t>L</w:t>
      </w:r>
      <w:r w:rsidR="00DC3F95" w:rsidRPr="00DC3F95">
        <w:rPr>
          <w:rFonts w:cs="Arial"/>
          <w:i/>
          <w:sz w:val="22"/>
          <w:szCs w:val="22"/>
          <w:highlight w:val="yellow"/>
        </w:rPr>
        <w:t xml:space="preserve">andfill </w:t>
      </w:r>
      <w:r>
        <w:rPr>
          <w:rFonts w:cs="Arial"/>
          <w:i/>
          <w:sz w:val="22"/>
          <w:szCs w:val="22"/>
          <w:highlight w:val="yellow"/>
        </w:rPr>
        <w:t>T</w:t>
      </w:r>
      <w:r w:rsidR="00DC3F95" w:rsidRPr="00DC3F95">
        <w:rPr>
          <w:rFonts w:cs="Arial"/>
          <w:i/>
          <w:sz w:val="22"/>
          <w:szCs w:val="22"/>
          <w:highlight w:val="yellow"/>
        </w:rPr>
        <w:t xml:space="preserve">ax </w:t>
      </w:r>
      <w:r w:rsidRPr="0070266C">
        <w:rPr>
          <w:rFonts w:cs="Arial"/>
          <w:i/>
          <w:sz w:val="22"/>
          <w:szCs w:val="22"/>
          <w:highlight w:val="yellow"/>
        </w:rPr>
        <w:t>R</w:t>
      </w:r>
      <w:r w:rsidR="00DC3F95" w:rsidRPr="00DC3F95">
        <w:rPr>
          <w:rFonts w:cs="Arial"/>
          <w:i/>
          <w:sz w:val="22"/>
          <w:szCs w:val="22"/>
          <w:highlight w:val="yellow"/>
        </w:rPr>
        <w:t>egulations 1996</w:t>
      </w:r>
      <w:r>
        <w:rPr>
          <w:rFonts w:cs="Arial"/>
          <w:i/>
          <w:sz w:val="22"/>
          <w:szCs w:val="22"/>
        </w:rPr>
        <w:t>]</w:t>
      </w:r>
    </w:p>
    <w:p w:rsidR="00433D6E" w:rsidRDefault="00433D6E" w:rsidP="00433D6E">
      <w:pPr>
        <w:ind w:left="-360"/>
        <w:jc w:val="both"/>
        <w:rPr>
          <w:rFonts w:cs="Arial"/>
          <w:sz w:val="22"/>
          <w:szCs w:val="22"/>
        </w:rPr>
      </w:pPr>
    </w:p>
    <w:p w:rsidR="00433D6E" w:rsidRPr="000879E3" w:rsidRDefault="00433D6E" w:rsidP="00433D6E">
      <w:pPr>
        <w:ind w:left="-360"/>
        <w:jc w:val="both"/>
        <w:rPr>
          <w:rFonts w:cs="Arial"/>
          <w:sz w:val="22"/>
          <w:szCs w:val="22"/>
        </w:rPr>
      </w:pPr>
      <w:r>
        <w:rPr>
          <w:rFonts w:cs="Arial"/>
          <w:sz w:val="22"/>
          <w:szCs w:val="22"/>
        </w:rPr>
        <w:t>Date</w:t>
      </w:r>
    </w:p>
    <w:sectPr w:rsidR="00433D6E" w:rsidRPr="000879E3" w:rsidSect="00433D6E">
      <w:pgSz w:w="11906" w:h="16838"/>
      <w:pgMar w:top="1134"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F74"/>
    <w:multiLevelType w:val="singleLevel"/>
    <w:tmpl w:val="04090015"/>
    <w:lvl w:ilvl="0">
      <w:start w:val="1"/>
      <w:numFmt w:val="upperLetter"/>
      <w:lvlText w:val="%1."/>
      <w:lvlJc w:val="left"/>
      <w:pPr>
        <w:tabs>
          <w:tab w:val="num" w:pos="360"/>
        </w:tabs>
        <w:ind w:left="360" w:hanging="360"/>
      </w:pPr>
    </w:lvl>
  </w:abstractNum>
  <w:abstractNum w:abstractNumId="1">
    <w:nsid w:val="18535167"/>
    <w:multiLevelType w:val="singleLevel"/>
    <w:tmpl w:val="727A21C6"/>
    <w:lvl w:ilvl="0">
      <w:start w:val="4"/>
      <w:numFmt w:val="upperLetter"/>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5"/>
  <w:displayHorizontalDrawingGridEvery w:val="2"/>
  <w:characterSpacingControl w:val="doNotCompress"/>
  <w:compat/>
  <w:rsids>
    <w:rsidRoot w:val="000879E3"/>
    <w:rsid w:val="000879E3"/>
    <w:rsid w:val="0027743F"/>
    <w:rsid w:val="00387495"/>
    <w:rsid w:val="00433D6E"/>
    <w:rsid w:val="0065522C"/>
    <w:rsid w:val="0070266C"/>
    <w:rsid w:val="007B2AA1"/>
    <w:rsid w:val="007D04A5"/>
    <w:rsid w:val="00CB48FE"/>
    <w:rsid w:val="00D60183"/>
    <w:rsid w:val="00DB65E7"/>
    <w:rsid w:val="00DC3F95"/>
    <w:rsid w:val="00DF5823"/>
    <w:rsid w:val="00E50F41"/>
    <w:rsid w:val="00FF67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Courier New"/>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E3"/>
    <w:pPr>
      <w:overflowPunct w:val="0"/>
      <w:autoSpaceDE w:val="0"/>
      <w:autoSpaceDN w:val="0"/>
      <w:adjustRightInd w:val="0"/>
      <w:textAlignment w:val="baseline"/>
    </w:pPr>
    <w:rPr>
      <w:rFonts w:eastAsia="Times New Roman" w:cs="Times New Roman"/>
      <w:sz w:val="21"/>
      <w:lang w:eastAsia="en-US"/>
    </w:rPr>
  </w:style>
  <w:style w:type="paragraph" w:styleId="Heading1">
    <w:name w:val="heading 1"/>
    <w:basedOn w:val="Normal"/>
    <w:next w:val="Normal"/>
    <w:link w:val="Heading1Char"/>
    <w:qFormat/>
    <w:rsid w:val="000879E3"/>
    <w:pPr>
      <w:keepNext/>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9E3"/>
    <w:rPr>
      <w:rFonts w:ascii="Times New Roman" w:eastAsia="Times New Roman" w:hAnsi="Times New Roman" w:cs="Times New Roman"/>
      <w:b/>
      <w:sz w:val="24"/>
    </w:rPr>
  </w:style>
  <w:style w:type="paragraph" w:styleId="BodyText">
    <w:name w:val="Body Text"/>
    <w:basedOn w:val="Normal"/>
    <w:link w:val="BodyTextChar"/>
    <w:semiHidden/>
    <w:rsid w:val="000879E3"/>
    <w:pPr>
      <w:jc w:val="both"/>
    </w:pPr>
    <w:rPr>
      <w:rFonts w:ascii="Times New Roman" w:hAnsi="Times New Roman"/>
      <w:sz w:val="20"/>
    </w:rPr>
  </w:style>
  <w:style w:type="character" w:customStyle="1" w:styleId="BodyTextChar">
    <w:name w:val="Body Text Char"/>
    <w:basedOn w:val="DefaultParagraphFont"/>
    <w:link w:val="BodyText"/>
    <w:semiHidden/>
    <w:rsid w:val="000879E3"/>
    <w:rPr>
      <w:rFonts w:ascii="Times New Roman" w:eastAsia="Times New Roman" w:hAnsi="Times New Roman" w:cs="Times New Roman"/>
    </w:rPr>
  </w:style>
  <w:style w:type="paragraph" w:styleId="Title">
    <w:name w:val="Title"/>
    <w:basedOn w:val="Normal"/>
    <w:link w:val="TitleChar"/>
    <w:qFormat/>
    <w:rsid w:val="000879E3"/>
    <w:pPr>
      <w:jc w:val="center"/>
    </w:pPr>
    <w:rPr>
      <w:rFonts w:ascii="Times New Roman" w:hAnsi="Times New Roman"/>
      <w:b/>
      <w:sz w:val="32"/>
    </w:rPr>
  </w:style>
  <w:style w:type="character" w:customStyle="1" w:styleId="TitleChar">
    <w:name w:val="Title Char"/>
    <w:basedOn w:val="DefaultParagraphFont"/>
    <w:link w:val="Title"/>
    <w:rsid w:val="000879E3"/>
    <w:rPr>
      <w:rFonts w:ascii="Times New Roman" w:eastAsia="Times New Roman" w:hAnsi="Times New Roman" w:cs="Times New Roman"/>
      <w:b/>
      <w:sz w:val="32"/>
    </w:rPr>
  </w:style>
  <w:style w:type="paragraph" w:styleId="BodyText2">
    <w:name w:val="Body Text 2"/>
    <w:basedOn w:val="Normal"/>
    <w:link w:val="BodyText2Char"/>
    <w:semiHidden/>
    <w:rsid w:val="000879E3"/>
    <w:rPr>
      <w:rFonts w:ascii="Times New Roman" w:hAnsi="Times New Roman"/>
      <w:sz w:val="22"/>
    </w:rPr>
  </w:style>
  <w:style w:type="character" w:customStyle="1" w:styleId="BodyText2Char">
    <w:name w:val="Body Text 2 Char"/>
    <w:basedOn w:val="DefaultParagraphFont"/>
    <w:link w:val="BodyText2"/>
    <w:semiHidden/>
    <w:rsid w:val="000879E3"/>
    <w:rPr>
      <w:rFonts w:ascii="Times New Roman" w:eastAsia="Times New Roman" w:hAnsi="Times New Roman" w:cs="Times New Roman"/>
      <w:sz w:val="22"/>
    </w:rPr>
  </w:style>
  <w:style w:type="paragraph" w:styleId="BalloonText">
    <w:name w:val="Balloon Text"/>
    <w:basedOn w:val="Normal"/>
    <w:link w:val="BalloonTextChar"/>
    <w:uiPriority w:val="99"/>
    <w:semiHidden/>
    <w:unhideWhenUsed/>
    <w:rsid w:val="0070266C"/>
    <w:rPr>
      <w:rFonts w:ascii="Tahoma" w:hAnsi="Tahoma" w:cs="Tahoma"/>
      <w:sz w:val="16"/>
      <w:szCs w:val="16"/>
    </w:rPr>
  </w:style>
  <w:style w:type="character" w:customStyle="1" w:styleId="BalloonTextChar">
    <w:name w:val="Balloon Text Char"/>
    <w:basedOn w:val="DefaultParagraphFont"/>
    <w:link w:val="BalloonText"/>
    <w:uiPriority w:val="99"/>
    <w:semiHidden/>
    <w:rsid w:val="0070266C"/>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Young</dc:creator>
  <cp:lastModifiedBy>helen.mccarthy-deeks</cp:lastModifiedBy>
  <cp:revision>3</cp:revision>
  <cp:lastPrinted>2007-05-30T14:19:00Z</cp:lastPrinted>
  <dcterms:created xsi:type="dcterms:W3CDTF">2014-04-14T10:41:00Z</dcterms:created>
  <dcterms:modified xsi:type="dcterms:W3CDTF">2014-04-14T10:41:00Z</dcterms:modified>
</cp:coreProperties>
</file>